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BDF8" w14:textId="4A9813DC" w:rsidR="001D6D7E" w:rsidRDefault="00A96151">
      <w:pPr>
        <w:rPr>
          <w:sz w:val="2"/>
        </w:rPr>
      </w:pPr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91008" behindDoc="1" locked="0" layoutInCell="1" allowOverlap="1" wp14:anchorId="19DE6A05" wp14:editId="796325F2">
            <wp:simplePos x="0" y="0"/>
            <wp:positionH relativeFrom="margin">
              <wp:align>right</wp:align>
            </wp:positionH>
            <wp:positionV relativeFrom="paragraph">
              <wp:posOffset>-268939</wp:posOffset>
            </wp:positionV>
            <wp:extent cx="6935491" cy="1292860"/>
            <wp:effectExtent l="0" t="0" r="0" b="254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6935491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Unit"/>
    <w:p w14:paraId="7E1CD109" w14:textId="77777777" w:rsidR="00C35263" w:rsidRDefault="00C35263" w:rsidP="00C35263">
      <w:pPr>
        <w:spacing w:after="0" w:line="240" w:lineRule="auto"/>
        <w:ind w:left="567"/>
        <w:rPr>
          <w:color w:val="FFFFFF" w:themeColor="background1"/>
          <w:sz w:val="18"/>
        </w:rPr>
      </w:pPr>
      <w:sdt>
        <w:sdtPr>
          <w:rPr>
            <w:b/>
            <w:color w:val="FFFFFF" w:themeColor="background1"/>
            <w:sz w:val="44"/>
            <w:szCs w:val="20"/>
          </w:rPr>
          <w:alias w:val="Unit plan type"/>
          <w:tag w:val="Unit plan type"/>
          <w:id w:val="-1580978296"/>
          <w:placeholder>
            <w:docPart w:val="F2E671992A0F41E5BE93E2F7252131C6"/>
          </w:placeholder>
          <w:dropDownList>
            <w:listItem w:value="Choose an item."/>
            <w:listItem w:displayText="TEACHER" w:value="TEACHER"/>
            <w:listItem w:displayText="STUDENT" w:value="STUDENT"/>
          </w:dropDownList>
        </w:sdtPr>
        <w:sdtEndPr/>
        <w:sdtContent>
          <w:r w:rsidR="00527ED4" w:rsidRPr="00C35263">
            <w:rPr>
              <w:b/>
              <w:color w:val="FFFFFF" w:themeColor="background1"/>
              <w:sz w:val="44"/>
              <w:szCs w:val="20"/>
            </w:rPr>
            <w:t>STUDENT</w:t>
          </w:r>
        </w:sdtContent>
      </w:sdt>
      <w:r w:rsidR="00495902" w:rsidRPr="00C35263">
        <w:rPr>
          <w:b/>
          <w:color w:val="FFFFFF" w:themeColor="background1"/>
          <w:sz w:val="44"/>
          <w:szCs w:val="20"/>
        </w:rPr>
        <w:t xml:space="preserve"> UNIT PLANNER</w:t>
      </w:r>
      <w:bookmarkEnd w:id="0"/>
    </w:p>
    <w:p w14:paraId="01395C13" w14:textId="7B253418" w:rsidR="00495902" w:rsidRPr="00C35263" w:rsidRDefault="00C35263" w:rsidP="00C35263">
      <w:pPr>
        <w:spacing w:after="0" w:line="240" w:lineRule="auto"/>
        <w:ind w:left="567"/>
        <w:rPr>
          <w:b/>
          <w:bCs/>
          <w:color w:val="FFFFFF" w:themeColor="background1"/>
          <w:sz w:val="40"/>
          <w:szCs w:val="52"/>
        </w:rPr>
      </w:pPr>
      <w:r w:rsidRPr="00C35263">
        <w:rPr>
          <w:b/>
          <w:bCs/>
          <w:color w:val="FFFFFF" w:themeColor="background1"/>
          <w:sz w:val="40"/>
          <w:szCs w:val="52"/>
        </w:rPr>
        <w:t>Y</w:t>
      </w:r>
      <w:r>
        <w:rPr>
          <w:b/>
          <w:bCs/>
          <w:color w:val="FFFFFF" w:themeColor="background1"/>
          <w:sz w:val="40"/>
          <w:szCs w:val="52"/>
        </w:rPr>
        <w:t>ea</w:t>
      </w:r>
      <w:r w:rsidRPr="00C35263">
        <w:rPr>
          <w:b/>
          <w:bCs/>
          <w:color w:val="FFFFFF" w:themeColor="background1"/>
          <w:sz w:val="40"/>
          <w:szCs w:val="52"/>
        </w:rPr>
        <w:t>r 10 Chemistry</w:t>
      </w:r>
      <w:r w:rsidR="00495902" w:rsidRPr="00C35263">
        <w:rPr>
          <w:b/>
          <w:bCs/>
          <w:color w:val="FFFFFF" w:themeColor="background1"/>
          <w:sz w:val="40"/>
          <w:szCs w:val="52"/>
        </w:rPr>
        <w:t xml:space="preserve"> </w:t>
      </w:r>
    </w:p>
    <w:p w14:paraId="6883C5E1" w14:textId="77777777" w:rsidR="00A96151" w:rsidRPr="00495902" w:rsidRDefault="00A96151" w:rsidP="00721D40">
      <w:pPr>
        <w:spacing w:after="0" w:line="240" w:lineRule="auto"/>
        <w:rPr>
          <w:color w:val="FFFFFF" w:themeColor="background1"/>
          <w:sz w:val="18"/>
        </w:rPr>
      </w:pPr>
    </w:p>
    <w:p w14:paraId="4BA5117F" w14:textId="48813117" w:rsidR="00495902" w:rsidRDefault="00495902" w:rsidP="00721D40">
      <w:pPr>
        <w:spacing w:after="0" w:line="240" w:lineRule="auto"/>
        <w:rPr>
          <w:sz w:val="8"/>
        </w:rPr>
      </w:pPr>
    </w:p>
    <w:p w14:paraId="260BA94A" w14:textId="41EED0FD" w:rsidR="00495902" w:rsidRDefault="00495902" w:rsidP="00721D40">
      <w:pPr>
        <w:spacing w:after="0" w:line="240" w:lineRule="auto"/>
        <w:rPr>
          <w:sz w:val="8"/>
        </w:rPr>
      </w:pPr>
    </w:p>
    <w:p w14:paraId="66B99623" w14:textId="77D77CEA" w:rsidR="00495902" w:rsidRDefault="00495902" w:rsidP="00721D40">
      <w:pPr>
        <w:spacing w:after="0" w:line="240" w:lineRule="auto"/>
        <w:rPr>
          <w:sz w:val="8"/>
        </w:rPr>
      </w:pPr>
    </w:p>
    <w:tbl>
      <w:tblPr>
        <w:tblStyle w:val="TableGrid"/>
        <w:tblW w:w="108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0"/>
        <w:gridCol w:w="2921"/>
        <w:gridCol w:w="878"/>
        <w:gridCol w:w="2042"/>
        <w:gridCol w:w="2920"/>
      </w:tblGrid>
      <w:tr w:rsidR="00721D40" w:rsidRPr="00710A12" w14:paraId="792A759D" w14:textId="77777777" w:rsidTr="00C35263">
        <w:tc>
          <w:tcPr>
            <w:tcW w:w="212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D09CEC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color w:val="000000" w:themeColor="text1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799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20BDAA" w14:textId="544405C3" w:rsidR="00721D40" w:rsidRPr="001344A6" w:rsidRDefault="00E62627" w:rsidP="00821E27">
                <w:pPr>
                  <w:spacing w:line="226" w:lineRule="auto"/>
                  <w:rPr>
                    <w:rStyle w:val="PlaceholderText"/>
                    <w:color w:val="000000" w:themeColor="text1"/>
                    <w:sz w:val="21"/>
                  </w:rPr>
                </w:pPr>
                <w:r>
                  <w:rPr>
                    <w:rStyle w:val="PlaceholderText"/>
                    <w:color w:val="000000" w:themeColor="text1"/>
                    <w:sz w:val="21"/>
                  </w:rPr>
                  <w:t>10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18D183" w14:textId="6C7D58A6" w:rsidR="00721D40" w:rsidRPr="00710A12" w:rsidRDefault="00721D40" w:rsidP="00821E27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checklist:</w:t>
            </w:r>
            <w:r w:rsidR="0001272C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sym w:font="Wingdings" w:char="F0FE"/>
            </w:r>
            <w:r w:rsidR="00736ACF"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721D40" w:rsidRPr="00710A12" w14:paraId="125580EF" w14:textId="77777777" w:rsidTr="00C35263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FEDE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B48E00" w14:textId="6B32789A" w:rsidR="00721D40" w:rsidRPr="007F7331" w:rsidRDefault="00A96151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85982" w14:textId="0CCFB42D" w:rsidR="00721D40" w:rsidRPr="007F7331" w:rsidRDefault="00C35263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Assessment due dates</w:t>
            </w:r>
          </w:p>
          <w:p w14:paraId="3F4EC351" w14:textId="0D6DBBEF" w:rsidR="00721D40" w:rsidRPr="007F7331" w:rsidRDefault="00C35263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The learning goals and success criteria for this term </w:t>
            </w:r>
          </w:p>
          <w:p w14:paraId="4BA7D444" w14:textId="4055AB30" w:rsidR="00721D40" w:rsidRPr="007F7331" w:rsidRDefault="00C35263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Changes to routines </w:t>
            </w:r>
            <w:proofErr w:type="gramStart"/>
            <w:r w:rsidR="00721D40" w:rsidRPr="007F7331">
              <w:rPr>
                <w:sz w:val="18"/>
              </w:rPr>
              <w:t>e.g.</w:t>
            </w:r>
            <w:proofErr w:type="gramEnd"/>
            <w:r w:rsidR="00721D40" w:rsidRPr="007F7331">
              <w:rPr>
                <w:sz w:val="18"/>
              </w:rPr>
              <w:t xml:space="preserve"> excursions</w:t>
            </w:r>
          </w:p>
          <w:p w14:paraId="00870661" w14:textId="46A5F47D" w:rsidR="00721D40" w:rsidRPr="007F7331" w:rsidRDefault="00C35263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-1466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assessment practice lessons will occur (exemplars)</w:t>
            </w:r>
          </w:p>
          <w:p w14:paraId="570C6A43" w14:textId="7230708F" w:rsidR="00721D40" w:rsidRPr="00710A12" w:rsidRDefault="00C35263" w:rsidP="00495902">
            <w:pPr>
              <w:spacing w:before="30" w:line="226" w:lineRule="auto"/>
              <w:ind w:firstLine="206"/>
              <w:rPr>
                <w:sz w:val="20"/>
              </w:rPr>
            </w:pPr>
            <w:sdt>
              <w:sdtPr>
                <w:rPr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revision lessons will occur</w:t>
            </w:r>
          </w:p>
        </w:tc>
      </w:tr>
      <w:tr w:rsidR="00721D40" w:rsidRPr="00710A12" w14:paraId="57D461E0" w14:textId="77777777" w:rsidTr="00C35263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001AD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D342C" w14:textId="6438EA1A" w:rsidR="00721D40" w:rsidRPr="00B131C1" w:rsidRDefault="00C35263" w:rsidP="00821E27">
            <w:pPr>
              <w:spacing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-389430276"/>
                <w:placeholder>
                  <w:docPart w:val="23F1D251D5FF4251AB504DFB674842C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96151">
                  <w:rPr>
                    <w:sz w:val="21"/>
                  </w:rPr>
                  <w:t>1</w:t>
                </w:r>
              </w:sdtContent>
            </w:sdt>
            <w:r w:rsidR="00721D40" w:rsidRPr="007F7331">
              <w:rPr>
                <w:sz w:val="21"/>
              </w:rPr>
              <w:t xml:space="preserve"> / </w:t>
            </w:r>
            <w:sdt>
              <w:sdtPr>
                <w:rPr>
                  <w:sz w:val="21"/>
                </w:rPr>
                <w:alias w:val="Year"/>
                <w:tag w:val="Year"/>
                <w:id w:val="121198844"/>
                <w:placeholder>
                  <w:docPart w:val="CF449C27823F4A3BB8CA1957548E6BC8"/>
                </w:placeholder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7096E">
                  <w:rPr>
                    <w:sz w:val="21"/>
                  </w:rPr>
                  <w:t>2024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174C3B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3A45E952" w14:textId="77777777" w:rsidTr="00C35263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BC48A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565154886"/>
            <w:placeholder>
              <w:docPart w:val="86873923817C4B368140F1DB6E8B6141"/>
            </w:placeholder>
          </w:sdtPr>
          <w:sdtEndPr/>
          <w:sdtContent>
            <w:tc>
              <w:tcPr>
                <w:tcW w:w="379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6FA6C5" w14:textId="13A43BF8" w:rsidR="00721D40" w:rsidRPr="00B131C1" w:rsidRDefault="00E62627" w:rsidP="008A210E">
                <w:pPr>
                  <w:spacing w:line="226" w:lineRule="auto"/>
                </w:pPr>
                <w:r>
                  <w:rPr>
                    <w:sz w:val="21"/>
                  </w:rPr>
                  <w:t>Genetics (Biology) + Chemistry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5D95BA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4EE347DA" w14:textId="77777777" w:rsidTr="00C35263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4C615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FDE8E" w14:textId="4D5BE5E2" w:rsidR="00721D40" w:rsidRPr="007F7331" w:rsidRDefault="00E62627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Exam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09E001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19F9688B" w14:textId="77777777" w:rsidTr="00C35263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84699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-2096239975"/>
            <w:placeholder>
              <w:docPart w:val="C502B5625C824E908B269397CF3DD137"/>
            </w:placeholder>
          </w:sdtPr>
          <w:sdtEndPr/>
          <w:sdtContent>
            <w:tc>
              <w:tcPr>
                <w:tcW w:w="379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C90B3C" w14:textId="1F31DE12" w:rsidR="00721D40" w:rsidRPr="007F7331" w:rsidRDefault="00A96151" w:rsidP="008A210E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OneNote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C0EAB9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A2642C" w:rsidRPr="003461E1" w14:paraId="17626D10" w14:textId="77777777" w:rsidTr="00C35263">
        <w:trPr>
          <w:cantSplit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2C4BDB" w14:textId="77777777" w:rsidR="00A2642C" w:rsidRPr="003461E1" w:rsidRDefault="00A2642C" w:rsidP="00032D9A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66BC3F" w14:textId="77777777" w:rsidR="00A2642C" w:rsidRPr="00721D40" w:rsidRDefault="00A2642C" w:rsidP="00032D9A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506C65" w14:textId="77777777" w:rsidR="00A2642C" w:rsidRPr="003461E1" w:rsidRDefault="00A2642C" w:rsidP="00032D9A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FC082B1" w14:textId="1714E8A7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7AAB" w14:textId="26E5B8F4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808DF11" w14:textId="30E4B23C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A2642C" w:rsidRPr="009670F0" w14:paraId="7088143D" w14:textId="77777777" w:rsidTr="00C35263">
        <w:trPr>
          <w:trHeight w:val="99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0A1AA5" w14:textId="4E5F4B68" w:rsidR="00A2642C" w:rsidRDefault="00C35263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T1 Wk</w:t>
            </w:r>
            <w:r w:rsidR="00A2642C">
              <w:rPr>
                <w:rFonts w:hint="eastAsia"/>
                <w:sz w:val="21"/>
              </w:rPr>
              <w:t>7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826581586"/>
            <w:date w:fullDate="2024-03-0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44AD22A1" w14:textId="76E82BF0" w:rsidR="00A2642C" w:rsidRDefault="008146D9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4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16498A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3AF3692" w14:textId="55BB75F6" w:rsidR="00A2642C" w:rsidRPr="00C35263" w:rsidRDefault="00D06FDB" w:rsidP="00C31564">
            <w:pPr>
              <w:jc w:val="center"/>
              <w:rPr>
                <w:rFonts w:ascii="Calibri" w:eastAsia="DengXian" w:hAnsi="Calibri" w:cs="Calibri"/>
                <w:b/>
                <w:color w:val="FF0000"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FF0000"/>
                <w:sz w:val="21"/>
                <w:szCs w:val="21"/>
              </w:rPr>
              <w:t>EXAM</w:t>
            </w:r>
          </w:p>
        </w:tc>
        <w:tc>
          <w:tcPr>
            <w:tcW w:w="2920" w:type="dxa"/>
            <w:gridSpan w:val="2"/>
          </w:tcPr>
          <w:p w14:paraId="1623DAB4" w14:textId="4FA5F8F0" w:rsidR="009719CC" w:rsidRPr="00C35263" w:rsidRDefault="00D06FDB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Introduce Chemistry Unit</w:t>
            </w:r>
          </w:p>
          <w:p w14:paraId="2C9ADB87" w14:textId="1D33E8DD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 xml:space="preserve">LG1- </w:t>
            </w:r>
            <w:r w:rsidR="00A96151"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SC1</w:t>
            </w: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, 2, 3</w:t>
            </w:r>
          </w:p>
          <w:p w14:paraId="3006C60D" w14:textId="56ED29C9" w:rsidR="00C3156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Structure of the atom.</w:t>
            </w:r>
          </w:p>
          <w:p w14:paraId="23CD640B" w14:textId="3BF9E611" w:rsidR="00A2642C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Bohr model diagram.</w:t>
            </w:r>
          </w:p>
        </w:tc>
        <w:tc>
          <w:tcPr>
            <w:tcW w:w="2920" w:type="dxa"/>
          </w:tcPr>
          <w:p w14:paraId="451C2941" w14:textId="30BE6672" w:rsidR="009719CC" w:rsidRPr="00C35263" w:rsidRDefault="00C31564" w:rsidP="00D06FDB">
            <w:pPr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Structure of Periodic Table</w:t>
            </w:r>
          </w:p>
          <w:p w14:paraId="41D68A65" w14:textId="7F146828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  <w:t>LG2- SC4</w:t>
            </w:r>
          </w:p>
          <w:p w14:paraId="569ACBD9" w14:textId="0B8B162F" w:rsidR="00C3156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 xml:space="preserve">Identifying structure of the periodic table (groups and periods). </w:t>
            </w:r>
          </w:p>
          <w:p w14:paraId="1983CE25" w14:textId="32FDA2C5" w:rsidR="00D06FDB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Group names (grp 1,2,7,8).</w:t>
            </w:r>
          </w:p>
        </w:tc>
      </w:tr>
      <w:tr w:rsidR="001E1AD4" w:rsidRPr="009670F0" w14:paraId="55BE3BB8" w14:textId="77777777" w:rsidTr="00C35263">
        <w:trPr>
          <w:trHeight w:val="99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6D3F55" w14:textId="77A48753" w:rsidR="001E1AD4" w:rsidRDefault="00C35263" w:rsidP="001E1A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T1 Wk</w:t>
            </w:r>
            <w:r w:rsidR="001E1AD4">
              <w:rPr>
                <w:rFonts w:hint="eastAsia"/>
                <w:sz w:val="21"/>
              </w:rPr>
              <w:t>8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646666244"/>
            <w:date w:fullDate="2024-03-1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032366B1" w14:textId="19590EEC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11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273A5E" w14:textId="77777777" w:rsidR="001E1AD4" w:rsidRPr="002B165C" w:rsidRDefault="001E1AD4" w:rsidP="001E1A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3A3EE7D9" w14:textId="7CED6DF1" w:rsidR="009719CC" w:rsidRPr="00C35263" w:rsidRDefault="00C31564" w:rsidP="00C31564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Periodic Table- Properties of Elements</w:t>
            </w:r>
          </w:p>
          <w:p w14:paraId="7A2D13BF" w14:textId="7FA87715" w:rsidR="00A96151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LG2- SC5, 6, 7</w:t>
            </w:r>
          </w:p>
          <w:p w14:paraId="49E6DFB0" w14:textId="6B29A527" w:rsidR="00D06FDB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Analyse how the periodic table organises elements to predict the properties of an element.</w:t>
            </w:r>
          </w:p>
        </w:tc>
        <w:tc>
          <w:tcPr>
            <w:tcW w:w="2920" w:type="dxa"/>
            <w:gridSpan w:val="2"/>
          </w:tcPr>
          <w:p w14:paraId="796FDA19" w14:textId="2C2C5795" w:rsidR="001E1AD4" w:rsidRPr="00C35263" w:rsidRDefault="00C31564" w:rsidP="00C31564">
            <w:pPr>
              <w:rPr>
                <w:rFonts w:eastAsia="SimSun" w:cstheme="minorHAnsi"/>
                <w:b/>
                <w:color w:val="00B050"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Chemical Reactions</w:t>
            </w:r>
          </w:p>
          <w:p w14:paraId="3C28B5A3" w14:textId="7D3F8C84" w:rsidR="00C31564" w:rsidRPr="00C35263" w:rsidRDefault="00C31564" w:rsidP="00C31564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LG3- SC8, 9, 10</w:t>
            </w:r>
          </w:p>
          <w:p w14:paraId="180C65D4" w14:textId="77777777" w:rsidR="00C3156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Define key terms used in chemical reactions and equations.</w:t>
            </w:r>
          </w:p>
          <w:p w14:paraId="39204804" w14:textId="1DC89B25" w:rsidR="00D06FDB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Describe and list examples of the 5 main types of reactions.</w:t>
            </w:r>
          </w:p>
        </w:tc>
        <w:tc>
          <w:tcPr>
            <w:tcW w:w="2920" w:type="dxa"/>
            <w:shd w:val="clear" w:color="auto" w:fill="auto"/>
          </w:tcPr>
          <w:p w14:paraId="7ABCF17F" w14:textId="77777777" w:rsidR="00C31564" w:rsidRPr="00C35263" w:rsidRDefault="00C31564" w:rsidP="00C31564">
            <w:pPr>
              <w:rPr>
                <w:rFonts w:eastAsia="SimSun" w:cstheme="minorHAnsi"/>
                <w:b/>
                <w:color w:val="00B050"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Chemical Reactions</w:t>
            </w:r>
          </w:p>
          <w:p w14:paraId="3D8991D1" w14:textId="77777777" w:rsidR="00C31564" w:rsidRPr="00C35263" w:rsidRDefault="00C31564" w:rsidP="00C31564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LG3- SC8, 9, 10</w:t>
            </w:r>
          </w:p>
          <w:p w14:paraId="26779C91" w14:textId="63B5640B" w:rsidR="00D06FDB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Describe and list examples of the 5 main types of reactions.</w:t>
            </w:r>
          </w:p>
        </w:tc>
      </w:tr>
      <w:tr w:rsidR="001E1AD4" w:rsidRPr="009670F0" w14:paraId="370D7558" w14:textId="77777777" w:rsidTr="00C35263">
        <w:trPr>
          <w:trHeight w:val="99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55853" w14:textId="64C387C2" w:rsidR="001E1AD4" w:rsidRDefault="00C35263" w:rsidP="001E1A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T1 W</w:t>
            </w:r>
            <w:r w:rsidR="001E1AD4">
              <w:rPr>
                <w:rFonts w:hint="eastAsia"/>
                <w:sz w:val="21"/>
              </w:rPr>
              <w:t>9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765525656"/>
            <w:date w:fullDate="2024-03-18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4CAA20B9" w14:textId="3963D0FC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18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B6385E" w14:textId="77777777" w:rsidR="001E1AD4" w:rsidRPr="002B165C" w:rsidRDefault="001E1AD4" w:rsidP="001E1A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3653221D" w14:textId="6EFA804E" w:rsidR="004847F2" w:rsidRPr="00C35263" w:rsidRDefault="00C31564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Formation of Ions</w:t>
            </w:r>
          </w:p>
          <w:p w14:paraId="2004251C" w14:textId="10DC088C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 xml:space="preserve">LG3- </w:t>
            </w:r>
            <w:r w:rsidR="00A96151"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SC</w:t>
            </w: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10</w:t>
            </w:r>
          </w:p>
          <w:p w14:paraId="104B8C9C" w14:textId="77777777" w:rsidR="00C3156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 xml:space="preserve">Describe the formation of ions (anions and cations). </w:t>
            </w:r>
          </w:p>
          <w:p w14:paraId="6D0DDB88" w14:textId="75B19116" w:rsidR="00D06FDB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Predict chemical formulas using a table of ions.</w:t>
            </w:r>
          </w:p>
        </w:tc>
        <w:tc>
          <w:tcPr>
            <w:tcW w:w="2920" w:type="dxa"/>
            <w:gridSpan w:val="2"/>
          </w:tcPr>
          <w:p w14:paraId="7CDBF1BB" w14:textId="779DB81C" w:rsidR="004847F2" w:rsidRPr="00C35263" w:rsidRDefault="00C31564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Chemical Formula</w:t>
            </w:r>
          </w:p>
          <w:p w14:paraId="2DBD3790" w14:textId="074DFBCA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LG3- SC10</w:t>
            </w:r>
          </w:p>
          <w:p w14:paraId="47ABD93B" w14:textId="0A7BF0F8" w:rsidR="00D06FDB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(REVIEW)Predict chemical formulas using a table of ions.</w:t>
            </w:r>
          </w:p>
        </w:tc>
        <w:tc>
          <w:tcPr>
            <w:tcW w:w="2920" w:type="dxa"/>
          </w:tcPr>
          <w:p w14:paraId="5034CCD0" w14:textId="1DDC9B32" w:rsidR="0001377E" w:rsidRPr="00C35263" w:rsidRDefault="00C31564" w:rsidP="00D06FDB">
            <w:pPr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Balancing Equations</w:t>
            </w:r>
          </w:p>
          <w:p w14:paraId="72AA1B26" w14:textId="630DC1B5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color w:val="000000"/>
                <w:sz w:val="21"/>
                <w:szCs w:val="21"/>
              </w:rPr>
              <w:t>LG3- SC10</w:t>
            </w:r>
          </w:p>
          <w:p w14:paraId="49797681" w14:textId="77777777" w:rsidR="00C3156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Identify balanced equations.</w:t>
            </w:r>
          </w:p>
          <w:p w14:paraId="26B98AC5" w14:textId="1B05EE06" w:rsidR="001E1AD4" w:rsidRPr="00C35263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Justify the Law of Conservation of Mass by writing balanced equations.</w:t>
            </w:r>
          </w:p>
        </w:tc>
      </w:tr>
      <w:tr w:rsidR="001E1AD4" w:rsidRPr="009670F0" w14:paraId="43203A88" w14:textId="77777777" w:rsidTr="00C35263">
        <w:trPr>
          <w:trHeight w:val="99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BAE398" w14:textId="3603BC1E" w:rsidR="001E1AD4" w:rsidRDefault="00C35263" w:rsidP="001E1AD4">
            <w:pPr>
              <w:jc w:val="center"/>
              <w:rPr>
                <w:sz w:val="21"/>
              </w:rPr>
            </w:pPr>
            <w:r>
              <w:rPr>
                <w:sz w:val="19"/>
              </w:rPr>
              <w:t>T1 wk</w:t>
            </w:r>
            <w:r w:rsidR="001E1AD4"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857304436"/>
            <w:date w:fullDate="2024-03-2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BBA2085" w14:textId="6DC9B702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25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ECF201" w14:textId="77777777" w:rsidR="001E1AD4" w:rsidRPr="00652110" w:rsidRDefault="00D06FDB" w:rsidP="001E1AD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52110">
              <w:rPr>
                <w:rFonts w:cstheme="minorHAnsi"/>
                <w:sz w:val="14"/>
                <w:szCs w:val="14"/>
              </w:rPr>
              <w:t>Good Friday</w:t>
            </w:r>
          </w:p>
          <w:p w14:paraId="2E7E9A82" w14:textId="72945A23" w:rsidR="00D06FDB" w:rsidRPr="002B165C" w:rsidRDefault="00D06FDB" w:rsidP="001E1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110">
              <w:rPr>
                <w:rFonts w:cstheme="minorHAnsi"/>
                <w:sz w:val="14"/>
                <w:szCs w:val="14"/>
              </w:rPr>
              <w:t>29/3</w:t>
            </w:r>
          </w:p>
        </w:tc>
        <w:tc>
          <w:tcPr>
            <w:tcW w:w="2921" w:type="dxa"/>
            <w:shd w:val="clear" w:color="auto" w:fill="auto"/>
          </w:tcPr>
          <w:p w14:paraId="2CA8A373" w14:textId="0851E6A2" w:rsidR="0001377E" w:rsidRPr="00C35263" w:rsidRDefault="00C31564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Balancing Equations Cont.</w:t>
            </w:r>
          </w:p>
          <w:p w14:paraId="1467BD3F" w14:textId="37FEEAEF" w:rsidR="00C31564" w:rsidRPr="00C35263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LG3- SC10</w:t>
            </w:r>
            <w:r w:rsidR="00A96151"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 xml:space="preserve"> </w:t>
            </w:r>
          </w:p>
          <w:p w14:paraId="20AAB2AE" w14:textId="7A6CB8EA" w:rsidR="001E1AD4" w:rsidRPr="00C35263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Justify the Law of Conservation of Mass by writing balanced equations.</w:t>
            </w:r>
          </w:p>
        </w:tc>
        <w:tc>
          <w:tcPr>
            <w:tcW w:w="2920" w:type="dxa"/>
            <w:gridSpan w:val="2"/>
          </w:tcPr>
          <w:p w14:paraId="74CF9CE2" w14:textId="4A790B81" w:rsidR="0001377E" w:rsidRPr="00C35263" w:rsidRDefault="00652110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Reaction Rates</w:t>
            </w:r>
          </w:p>
          <w:p w14:paraId="709B2EC6" w14:textId="2EA0D859" w:rsidR="00C31564" w:rsidRPr="00C35263" w:rsidRDefault="00652110" w:rsidP="00D06FDB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LG4- SC11, 12, 13</w:t>
            </w:r>
          </w:p>
          <w:p w14:paraId="1F9E06B8" w14:textId="77777777" w:rsidR="00652110" w:rsidRPr="00C35263" w:rsidRDefault="00652110" w:rsidP="00652110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Define key terms used in reaction rates.</w:t>
            </w:r>
          </w:p>
          <w:p w14:paraId="4F957688" w14:textId="7CA30C99" w:rsidR="00D06FDB" w:rsidRPr="00C35263" w:rsidRDefault="00652110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21"/>
                <w:szCs w:val="21"/>
              </w:rPr>
            </w:pPr>
            <w:r w:rsidRPr="00C35263">
              <w:rPr>
                <w:rFonts w:ascii="Calibri" w:eastAsia="SimSun" w:hAnsi="Calibri" w:cs="Calibri"/>
                <w:sz w:val="21"/>
                <w:szCs w:val="21"/>
              </w:rPr>
              <w:t>Identify and explain key factors that affect the rate of a reaction.</w:t>
            </w:r>
          </w:p>
        </w:tc>
        <w:tc>
          <w:tcPr>
            <w:tcW w:w="2920" w:type="dxa"/>
            <w:shd w:val="clear" w:color="auto" w:fill="auto"/>
          </w:tcPr>
          <w:p w14:paraId="459580AA" w14:textId="20837009" w:rsidR="00523A88" w:rsidRPr="00C35263" w:rsidRDefault="00523A88" w:rsidP="00D06FDB">
            <w:pPr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eastAsia="SimSun" w:cstheme="minorHAnsi"/>
                <w:b/>
                <w:color w:val="00B050"/>
                <w:sz w:val="21"/>
                <w:szCs w:val="21"/>
              </w:rPr>
              <w:t>Student Experiment Hand Out</w:t>
            </w:r>
          </w:p>
          <w:p w14:paraId="33F11786" w14:textId="6D409FFA" w:rsidR="00D06FDB" w:rsidRPr="00C35263" w:rsidRDefault="00652110" w:rsidP="00C31564">
            <w:pPr>
              <w:spacing w:line="223" w:lineRule="auto"/>
              <w:rPr>
                <w:rFonts w:ascii="Calibri" w:eastAsia="DengXian" w:hAnsi="Calibri" w:cs="Calibri"/>
                <w:b/>
                <w:sz w:val="21"/>
                <w:szCs w:val="21"/>
              </w:rPr>
            </w:pPr>
            <w:r w:rsidRPr="00C35263">
              <w:rPr>
                <w:rFonts w:ascii="Calibri" w:eastAsia="DengXian" w:hAnsi="Calibri" w:cs="Calibri"/>
                <w:b/>
                <w:sz w:val="21"/>
                <w:szCs w:val="21"/>
              </w:rPr>
              <w:t>LG5- SC14, 15, 16</w:t>
            </w:r>
          </w:p>
        </w:tc>
      </w:tr>
      <w:tr w:rsidR="00C35263" w:rsidRPr="007F302D" w14:paraId="4FF12DE2" w14:textId="77777777" w:rsidTr="00C35263">
        <w:trPr>
          <w:trHeight w:val="998"/>
        </w:trPr>
        <w:tc>
          <w:tcPr>
            <w:tcW w:w="709" w:type="dxa"/>
            <w:vAlign w:val="center"/>
          </w:tcPr>
          <w:p w14:paraId="113E07B9" w14:textId="154D1608" w:rsidR="00C35263" w:rsidRPr="007F302D" w:rsidRDefault="00C35263" w:rsidP="00C35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 Wk</w:t>
            </w:r>
            <w:r w:rsidRPr="007F302D">
              <w:rPr>
                <w:b/>
                <w:sz w:val="18"/>
                <w:szCs w:val="18"/>
              </w:rPr>
              <w:t>1</w:t>
            </w:r>
          </w:p>
        </w:tc>
        <w:sdt>
          <w:sdtPr>
            <w:rPr>
              <w:rStyle w:val="Style1"/>
              <w:b/>
              <w:sz w:val="18"/>
              <w:szCs w:val="18"/>
            </w:rPr>
            <w:alias w:val="Select date"/>
            <w:tag w:val="Week"/>
            <w:id w:val="-790671052"/>
            <w:date w:fullDate="2024-04-15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7" w:type="dxa"/>
                <w:vAlign w:val="center"/>
              </w:tcPr>
              <w:p w14:paraId="13BAF07E" w14:textId="77777777" w:rsidR="00C35263" w:rsidRPr="007F302D" w:rsidRDefault="00C35263" w:rsidP="00C3526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Style w:val="Style1"/>
                    <w:b/>
                    <w:sz w:val="18"/>
                    <w:szCs w:val="18"/>
                  </w:rPr>
                  <w:t>15 Apr. 24</w:t>
                </w:r>
              </w:p>
            </w:tc>
          </w:sdtContent>
        </w:sdt>
        <w:tc>
          <w:tcPr>
            <w:tcW w:w="850" w:type="dxa"/>
            <w:vAlign w:val="center"/>
          </w:tcPr>
          <w:p w14:paraId="05A8D2AA" w14:textId="77777777" w:rsidR="00C35263" w:rsidRPr="007F302D" w:rsidRDefault="00C35263" w:rsidP="00C35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14:paraId="38A682C6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SC16,</w:t>
            </w:r>
          </w:p>
          <w:p w14:paraId="66F3B68D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FF0000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FF0000"/>
                <w:sz w:val="21"/>
                <w:szCs w:val="21"/>
              </w:rPr>
              <w:t>Handout Assignment – Student Experiment</w:t>
            </w:r>
          </w:p>
          <w:p w14:paraId="2EAF2A26" w14:textId="77777777" w:rsidR="00C35263" w:rsidRPr="00C35263" w:rsidRDefault="00C35263" w:rsidP="0004450F">
            <w:pPr>
              <w:spacing w:before="60" w:line="223" w:lineRule="auto"/>
              <w:rPr>
                <w:rStyle w:val="PlaceholderText"/>
                <w:color w:val="000000" w:themeColor="text1"/>
                <w:sz w:val="21"/>
                <w:szCs w:val="21"/>
              </w:rPr>
            </w:pPr>
            <w:r w:rsidRPr="00C35263">
              <w:rPr>
                <w:rStyle w:val="PlaceholderText"/>
                <w:color w:val="000000" w:themeColor="text1"/>
                <w:sz w:val="21"/>
                <w:szCs w:val="21"/>
              </w:rPr>
              <w:t>Research and write rationale</w:t>
            </w:r>
          </w:p>
          <w:p w14:paraId="10F0AF00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color w:val="000000" w:themeColor="text1"/>
                <w:sz w:val="21"/>
                <w:szCs w:val="21"/>
              </w:rPr>
            </w:pPr>
            <w:r w:rsidRPr="00C35263">
              <w:rPr>
                <w:rStyle w:val="PlaceholderText"/>
                <w:color w:val="000000" w:themeColor="text1"/>
                <w:sz w:val="21"/>
                <w:szCs w:val="21"/>
              </w:rPr>
              <w:t xml:space="preserve">Develop a hypothesis </w:t>
            </w:r>
          </w:p>
          <w:p w14:paraId="7C765981" w14:textId="77777777" w:rsidR="00C35263" w:rsidRPr="00C35263" w:rsidRDefault="00C35263" w:rsidP="0004450F">
            <w:pPr>
              <w:spacing w:line="223" w:lineRule="auto"/>
              <w:rPr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920" w:type="dxa"/>
            <w:gridSpan w:val="2"/>
          </w:tcPr>
          <w:p w14:paraId="6354A724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FF0000"/>
                <w:sz w:val="21"/>
                <w:szCs w:val="21"/>
              </w:rPr>
            </w:pPr>
          </w:p>
          <w:p w14:paraId="419D04E4" w14:textId="77777777" w:rsidR="00C35263" w:rsidRPr="00C35263" w:rsidRDefault="00C35263" w:rsidP="0004450F">
            <w:pPr>
              <w:spacing w:line="223" w:lineRule="auto"/>
              <w:rPr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FF0000"/>
                <w:sz w:val="21"/>
                <w:szCs w:val="21"/>
              </w:rPr>
              <w:t>Assignment</w:t>
            </w:r>
          </w:p>
          <w:p w14:paraId="3FD17F7C" w14:textId="77777777" w:rsidR="00C35263" w:rsidRPr="00C35263" w:rsidRDefault="00C35263" w:rsidP="0004450F">
            <w:pPr>
              <w:spacing w:line="223" w:lineRule="auto"/>
              <w:rPr>
                <w:sz w:val="21"/>
                <w:szCs w:val="21"/>
              </w:rPr>
            </w:pPr>
            <w:r w:rsidRPr="00C35263">
              <w:rPr>
                <w:sz w:val="21"/>
                <w:szCs w:val="21"/>
              </w:rPr>
              <w:t>Plan method</w:t>
            </w:r>
          </w:p>
          <w:p w14:paraId="63149E06" w14:textId="77777777" w:rsidR="00C35263" w:rsidRPr="00C35263" w:rsidRDefault="00C35263" w:rsidP="0004450F">
            <w:pPr>
              <w:spacing w:line="223" w:lineRule="auto"/>
              <w:rPr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sz w:val="21"/>
                <w:szCs w:val="21"/>
              </w:rPr>
              <w:t>Do risk assessment</w:t>
            </w:r>
          </w:p>
        </w:tc>
        <w:tc>
          <w:tcPr>
            <w:tcW w:w="2920" w:type="dxa"/>
          </w:tcPr>
          <w:p w14:paraId="28FF2E30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609BB164" w14:textId="77777777" w:rsidR="00C35263" w:rsidRPr="00C35263" w:rsidRDefault="00C35263" w:rsidP="0004450F">
            <w:pPr>
              <w:spacing w:line="223" w:lineRule="auto"/>
              <w:rPr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sz w:val="21"/>
                <w:szCs w:val="21"/>
              </w:rPr>
              <w:t>Conduct Experiment</w:t>
            </w:r>
          </w:p>
        </w:tc>
      </w:tr>
      <w:tr w:rsidR="00C35263" w:rsidRPr="00821E27" w14:paraId="566895EF" w14:textId="77777777" w:rsidTr="00C35263">
        <w:trPr>
          <w:trHeight w:val="670"/>
        </w:trPr>
        <w:tc>
          <w:tcPr>
            <w:tcW w:w="709" w:type="dxa"/>
            <w:vAlign w:val="center"/>
          </w:tcPr>
          <w:p w14:paraId="727A07CC" w14:textId="778BB311" w:rsidR="00C35263" w:rsidRPr="008A5772" w:rsidRDefault="00C35263" w:rsidP="00C35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 Wk</w:t>
            </w:r>
            <w:r w:rsidRPr="008A5772">
              <w:rPr>
                <w:sz w:val="18"/>
                <w:szCs w:val="18"/>
              </w:rPr>
              <w:t>2</w:t>
            </w:r>
          </w:p>
        </w:tc>
        <w:sdt>
          <w:sdtPr>
            <w:rPr>
              <w:sz w:val="18"/>
              <w:szCs w:val="18"/>
            </w:rPr>
            <w:alias w:val="Select date"/>
            <w:tag w:val="Week"/>
            <w:id w:val="-1613350869"/>
            <w:date w:fullDate="2024-04-22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7" w:type="dxa"/>
                <w:vAlign w:val="center"/>
              </w:tcPr>
              <w:p w14:paraId="4E8A0F00" w14:textId="77777777" w:rsidR="00C35263" w:rsidRPr="008A5772" w:rsidRDefault="00C35263" w:rsidP="00C3526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22 Apr. 24</w:t>
                </w:r>
              </w:p>
            </w:tc>
          </w:sdtContent>
        </w:sdt>
        <w:tc>
          <w:tcPr>
            <w:tcW w:w="850" w:type="dxa"/>
            <w:vAlign w:val="center"/>
          </w:tcPr>
          <w:p w14:paraId="216E5070" w14:textId="57578CD4" w:rsidR="00C35263" w:rsidRPr="00F13841" w:rsidRDefault="00C35263" w:rsidP="00C35263">
            <w:pPr>
              <w:jc w:val="center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Thurs 25</w:t>
            </w:r>
            <w:r w:rsidRPr="00422D70">
              <w:rPr>
                <w:rStyle w:val="Hyperlink"/>
                <w:b/>
                <w:color w:val="auto"/>
                <w:sz w:val="18"/>
                <w:szCs w:val="18"/>
                <w:u w:val="none"/>
                <w:vertAlign w:val="superscript"/>
              </w:rPr>
              <w:t>th</w:t>
            </w:r>
          </w:p>
          <w:p w14:paraId="20109F92" w14:textId="54C28F16" w:rsidR="00C35263" w:rsidRPr="00422D70" w:rsidRDefault="00C35263" w:rsidP="00C35263">
            <w:pPr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F13841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ANZAC DAY</w:t>
            </w:r>
          </w:p>
        </w:tc>
        <w:tc>
          <w:tcPr>
            <w:tcW w:w="2921" w:type="dxa"/>
          </w:tcPr>
          <w:p w14:paraId="38C6776F" w14:textId="77777777" w:rsidR="00C35263" w:rsidRPr="00C35263" w:rsidRDefault="00C35263" w:rsidP="0004450F">
            <w:pPr>
              <w:spacing w:line="223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35263">
              <w:rPr>
                <w:rFonts w:ascii="Arial" w:hAnsi="Arial" w:cs="Arial"/>
                <w:b/>
                <w:sz w:val="21"/>
                <w:szCs w:val="21"/>
              </w:rPr>
              <w:t>ANZAC</w:t>
            </w:r>
          </w:p>
          <w:p w14:paraId="30E0BD89" w14:textId="77777777" w:rsidR="00C35263" w:rsidRPr="00C35263" w:rsidRDefault="00C35263" w:rsidP="0004450F">
            <w:pPr>
              <w:spacing w:line="223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35263">
              <w:rPr>
                <w:rFonts w:ascii="Arial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2920" w:type="dxa"/>
            <w:gridSpan w:val="2"/>
          </w:tcPr>
          <w:p w14:paraId="38D3ECF0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3535878F" w14:textId="77777777" w:rsidR="00C35263" w:rsidRPr="00C35263" w:rsidRDefault="00C35263" w:rsidP="0004450F">
            <w:pPr>
              <w:spacing w:line="223" w:lineRule="auto"/>
              <w:rPr>
                <w:b/>
                <w:color w:val="000000" w:themeColor="text1"/>
                <w:sz w:val="21"/>
                <w:szCs w:val="21"/>
              </w:rPr>
            </w:pPr>
            <w:r w:rsidRPr="00C35263">
              <w:rPr>
                <w:sz w:val="21"/>
                <w:szCs w:val="21"/>
              </w:rPr>
              <w:t>Conduct Experiment</w:t>
            </w:r>
          </w:p>
        </w:tc>
        <w:tc>
          <w:tcPr>
            <w:tcW w:w="2920" w:type="dxa"/>
          </w:tcPr>
          <w:p w14:paraId="619E40A7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0F23405B" w14:textId="77777777" w:rsidR="00C35263" w:rsidRPr="00C35263" w:rsidRDefault="00C35263" w:rsidP="0004450F">
            <w:pPr>
              <w:spacing w:line="223" w:lineRule="auto"/>
              <w:rPr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sz w:val="21"/>
                <w:szCs w:val="21"/>
              </w:rPr>
              <w:t>Conduct Experiment</w:t>
            </w:r>
            <w:r w:rsidRPr="00C35263">
              <w:rPr>
                <w:b/>
                <w:color w:val="A6A6A6" w:themeColor="background1" w:themeShade="A6"/>
                <w:sz w:val="21"/>
                <w:szCs w:val="21"/>
              </w:rPr>
              <w:t xml:space="preserve"> </w:t>
            </w:r>
          </w:p>
        </w:tc>
      </w:tr>
      <w:tr w:rsidR="00C35263" w:rsidRPr="009670F0" w14:paraId="79C7658E" w14:textId="77777777" w:rsidTr="00C35263">
        <w:trPr>
          <w:trHeight w:val="998"/>
        </w:trPr>
        <w:tc>
          <w:tcPr>
            <w:tcW w:w="709" w:type="dxa"/>
            <w:vAlign w:val="center"/>
          </w:tcPr>
          <w:p w14:paraId="054CD87B" w14:textId="0A2F3D25" w:rsidR="00C35263" w:rsidRPr="008A5772" w:rsidRDefault="00C35263" w:rsidP="00C35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 Wk</w:t>
            </w:r>
            <w:r w:rsidRPr="008A5772">
              <w:rPr>
                <w:sz w:val="18"/>
                <w:szCs w:val="18"/>
              </w:rPr>
              <w:t>3</w:t>
            </w:r>
          </w:p>
        </w:tc>
        <w:sdt>
          <w:sdtPr>
            <w:rPr>
              <w:sz w:val="18"/>
              <w:szCs w:val="18"/>
            </w:rPr>
            <w:alias w:val="Select date"/>
            <w:tag w:val="Week"/>
            <w:id w:val="630064072"/>
            <w:date w:fullDate="2024-04-29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7" w:type="dxa"/>
                <w:vAlign w:val="center"/>
              </w:tcPr>
              <w:p w14:paraId="70199450" w14:textId="77777777" w:rsidR="00C35263" w:rsidRPr="008A5772" w:rsidRDefault="00C35263" w:rsidP="00C3526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 Apr. 24</w:t>
                </w:r>
              </w:p>
            </w:tc>
          </w:sdtContent>
        </w:sdt>
        <w:tc>
          <w:tcPr>
            <w:tcW w:w="850" w:type="dxa"/>
            <w:vAlign w:val="center"/>
          </w:tcPr>
          <w:p w14:paraId="205BB2A8" w14:textId="77777777" w:rsidR="00C35263" w:rsidRPr="00F13841" w:rsidRDefault="00C35263" w:rsidP="00C35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14:paraId="78E19897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01A7D697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color w:val="000000" w:themeColor="text1"/>
                <w:sz w:val="21"/>
                <w:szCs w:val="21"/>
              </w:rPr>
            </w:pPr>
            <w:r w:rsidRPr="00C35263">
              <w:rPr>
                <w:rStyle w:val="PlaceholderText"/>
                <w:color w:val="000000" w:themeColor="text1"/>
                <w:sz w:val="21"/>
                <w:szCs w:val="21"/>
              </w:rPr>
              <w:t>Collate and graph data. Identify sources of uncertainty and error.</w:t>
            </w:r>
          </w:p>
          <w:p w14:paraId="1EE00A8B" w14:textId="77777777" w:rsidR="00C35263" w:rsidRPr="00C35263" w:rsidRDefault="00C35263" w:rsidP="0004450F">
            <w:pPr>
              <w:spacing w:line="223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0" w:type="dxa"/>
            <w:gridSpan w:val="2"/>
          </w:tcPr>
          <w:p w14:paraId="14012601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0B1BB97D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color w:val="000000" w:themeColor="text1"/>
                <w:sz w:val="21"/>
                <w:szCs w:val="21"/>
              </w:rPr>
            </w:pPr>
            <w:r w:rsidRPr="00C35263">
              <w:rPr>
                <w:rStyle w:val="PlaceholderText"/>
                <w:color w:val="000000" w:themeColor="text1"/>
                <w:sz w:val="21"/>
                <w:szCs w:val="21"/>
              </w:rPr>
              <w:t>Analyse recorded data with explanation of sources of error</w:t>
            </w:r>
          </w:p>
          <w:p w14:paraId="41A7A652" w14:textId="77777777" w:rsidR="00C35263" w:rsidRPr="00C35263" w:rsidRDefault="00C35263" w:rsidP="0004450F">
            <w:pPr>
              <w:spacing w:line="223" w:lineRule="auto"/>
              <w:rPr>
                <w:b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920" w:type="dxa"/>
          </w:tcPr>
          <w:p w14:paraId="57A478EF" w14:textId="77777777" w:rsidR="00C35263" w:rsidRPr="00C35263" w:rsidRDefault="00C35263" w:rsidP="0004450F">
            <w:pPr>
              <w:spacing w:line="223" w:lineRule="auto"/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b/>
                <w:color w:val="A6A6A6" w:themeColor="background1" w:themeShade="A6"/>
                <w:sz w:val="21"/>
                <w:szCs w:val="21"/>
              </w:rPr>
              <w:t>LG5, SC14, 15, 16</w:t>
            </w:r>
          </w:p>
          <w:p w14:paraId="5BC04296" w14:textId="77777777" w:rsidR="00C35263" w:rsidRPr="00C35263" w:rsidRDefault="00C35263" w:rsidP="0004450F">
            <w:pPr>
              <w:spacing w:line="223" w:lineRule="auto"/>
              <w:rPr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Style w:val="PlaceholderText"/>
                <w:color w:val="000000" w:themeColor="text1"/>
                <w:sz w:val="21"/>
                <w:szCs w:val="21"/>
              </w:rPr>
              <w:t>Summarise your findings in a concise and coherent conclusion</w:t>
            </w:r>
          </w:p>
        </w:tc>
      </w:tr>
      <w:tr w:rsidR="00C35263" w:rsidRPr="009670F0" w14:paraId="764C4E88" w14:textId="77777777" w:rsidTr="00C35263">
        <w:trPr>
          <w:trHeight w:val="998"/>
        </w:trPr>
        <w:tc>
          <w:tcPr>
            <w:tcW w:w="709" w:type="dxa"/>
            <w:vAlign w:val="center"/>
          </w:tcPr>
          <w:p w14:paraId="718FFC75" w14:textId="6EAE6508" w:rsidR="00C35263" w:rsidRPr="008A5772" w:rsidRDefault="00C35263" w:rsidP="00C35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 Wk</w:t>
            </w:r>
            <w:r w:rsidRPr="008A5772">
              <w:rPr>
                <w:sz w:val="18"/>
                <w:szCs w:val="18"/>
              </w:rPr>
              <w:t>4</w:t>
            </w:r>
          </w:p>
        </w:tc>
        <w:sdt>
          <w:sdtPr>
            <w:rPr>
              <w:sz w:val="18"/>
              <w:szCs w:val="18"/>
            </w:rPr>
            <w:alias w:val="Select date"/>
            <w:tag w:val="Week"/>
            <w:id w:val="1821617526"/>
            <w:date w:fullDate="2024-05-06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7" w:type="dxa"/>
                <w:vAlign w:val="center"/>
              </w:tcPr>
              <w:p w14:paraId="3BD508B8" w14:textId="77777777" w:rsidR="00C35263" w:rsidRPr="008A5772" w:rsidRDefault="00C35263" w:rsidP="00C3526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 May. 24</w:t>
                </w:r>
              </w:p>
            </w:tc>
          </w:sdtContent>
        </w:sdt>
        <w:tc>
          <w:tcPr>
            <w:tcW w:w="850" w:type="dxa"/>
            <w:vAlign w:val="center"/>
          </w:tcPr>
          <w:p w14:paraId="76BC4A31" w14:textId="77777777" w:rsidR="00C35263" w:rsidRPr="008A5772" w:rsidRDefault="00C35263" w:rsidP="00C352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3841">
              <w:rPr>
                <w:rFonts w:cstheme="minorHAnsi"/>
                <w:b/>
                <w:sz w:val="18"/>
                <w:szCs w:val="18"/>
              </w:rPr>
              <w:t xml:space="preserve">Mon 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22D70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13841">
              <w:rPr>
                <w:rFonts w:cstheme="minorHAnsi"/>
                <w:b/>
                <w:sz w:val="18"/>
                <w:szCs w:val="18"/>
              </w:rPr>
              <w:t>Labour Day</w:t>
            </w:r>
          </w:p>
        </w:tc>
        <w:tc>
          <w:tcPr>
            <w:tcW w:w="2921" w:type="dxa"/>
          </w:tcPr>
          <w:p w14:paraId="3077215A" w14:textId="77777777" w:rsidR="00C35263" w:rsidRPr="00C35263" w:rsidRDefault="00C35263" w:rsidP="0004450F">
            <w:pPr>
              <w:spacing w:line="223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35263">
              <w:rPr>
                <w:rFonts w:ascii="Arial" w:hAnsi="Arial" w:cs="Arial"/>
                <w:b/>
                <w:sz w:val="21"/>
                <w:szCs w:val="21"/>
              </w:rPr>
              <w:t>LABOUR</w:t>
            </w:r>
          </w:p>
          <w:p w14:paraId="654754BB" w14:textId="77777777" w:rsidR="00C35263" w:rsidRPr="00C35263" w:rsidRDefault="00C35263" w:rsidP="0004450F">
            <w:pPr>
              <w:spacing w:line="223" w:lineRule="auto"/>
              <w:jc w:val="center"/>
              <w:rPr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rFonts w:ascii="Arial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2920" w:type="dxa"/>
            <w:gridSpan w:val="2"/>
          </w:tcPr>
          <w:p w14:paraId="7C8A7E5E" w14:textId="77777777" w:rsidR="00C35263" w:rsidRPr="00C35263" w:rsidRDefault="00C35263" w:rsidP="0004450F">
            <w:pPr>
              <w:spacing w:line="228" w:lineRule="auto"/>
              <w:ind w:left="33" w:right="-156"/>
              <w:rPr>
                <w:b/>
                <w:color w:val="A6A6A6" w:themeColor="background1" w:themeShade="A6"/>
                <w:sz w:val="21"/>
                <w:szCs w:val="21"/>
              </w:rPr>
            </w:pPr>
            <w:r w:rsidRPr="00C35263">
              <w:rPr>
                <w:b/>
                <w:color w:val="FF0000"/>
                <w:sz w:val="21"/>
                <w:szCs w:val="21"/>
              </w:rPr>
              <w:t>Assignment Due</w:t>
            </w:r>
            <w:r w:rsidRPr="00C35263">
              <w:rPr>
                <w:b/>
                <w:color w:val="A6A6A6" w:themeColor="background1" w:themeShade="A6"/>
                <w:sz w:val="21"/>
                <w:szCs w:val="21"/>
              </w:rPr>
              <w:t xml:space="preserve"> </w:t>
            </w:r>
          </w:p>
          <w:p w14:paraId="681EE6B0" w14:textId="77777777" w:rsidR="00C35263" w:rsidRPr="00C35263" w:rsidRDefault="00C35263" w:rsidP="0004450F">
            <w:pPr>
              <w:spacing w:line="228" w:lineRule="auto"/>
              <w:ind w:left="33" w:right="-156"/>
              <w:rPr>
                <w:rFonts w:ascii="Calibri" w:eastAsia="SimSun" w:hAnsi="Calibri" w:cs="Times New Roman"/>
                <w:b/>
                <w:color w:val="000000"/>
                <w:sz w:val="21"/>
                <w:szCs w:val="21"/>
              </w:rPr>
            </w:pPr>
            <w:r w:rsidRPr="00C35263">
              <w:rPr>
                <w:rFonts w:ascii="Calibri" w:eastAsia="SimSun" w:hAnsi="Calibri" w:cs="Times New Roman"/>
                <w:b/>
                <w:color w:val="000000"/>
                <w:sz w:val="21"/>
                <w:szCs w:val="21"/>
              </w:rPr>
              <w:t>Begin Physics Unit</w:t>
            </w:r>
          </w:p>
          <w:p w14:paraId="0484E899" w14:textId="77777777" w:rsidR="00C35263" w:rsidRPr="00C35263" w:rsidRDefault="00C35263" w:rsidP="0004450F">
            <w:pPr>
              <w:spacing w:line="228" w:lineRule="auto"/>
              <w:ind w:left="33" w:right="-156"/>
              <w:rPr>
                <w:rFonts w:ascii="Calibri" w:eastAsia="SimSun" w:hAnsi="Calibri" w:cs="Times New Roman"/>
                <w:b/>
                <w:color w:val="808080"/>
                <w:sz w:val="21"/>
                <w:szCs w:val="21"/>
              </w:rPr>
            </w:pPr>
            <w:r w:rsidRPr="00C35263">
              <w:rPr>
                <w:rFonts w:ascii="Calibri" w:eastAsia="SimSun" w:hAnsi="Calibri" w:cs="Times New Roman"/>
                <w:b/>
                <w:color w:val="808080"/>
                <w:sz w:val="21"/>
                <w:szCs w:val="21"/>
              </w:rPr>
              <w:t>LG1, SC1</w:t>
            </w:r>
          </w:p>
          <w:p w14:paraId="79DBF651" w14:textId="77777777" w:rsidR="00C35263" w:rsidRPr="00C35263" w:rsidRDefault="00C35263" w:rsidP="0004450F">
            <w:pPr>
              <w:rPr>
                <w:rFonts w:ascii="Calibri" w:eastAsia="SimSun" w:hAnsi="Calibri" w:cs="Times New Roman"/>
                <w:sz w:val="21"/>
                <w:szCs w:val="21"/>
              </w:rPr>
            </w:pPr>
            <w:r w:rsidRPr="00C35263">
              <w:rPr>
                <w:rFonts w:ascii="Calibri" w:eastAsia="SimSun" w:hAnsi="Calibri" w:cs="Times New Roman"/>
                <w:sz w:val="21"/>
                <w:szCs w:val="21"/>
              </w:rPr>
              <w:t>Definitions</w:t>
            </w:r>
          </w:p>
          <w:p w14:paraId="06857F3C" w14:textId="77777777" w:rsidR="00C35263" w:rsidRPr="00C35263" w:rsidRDefault="00C35263" w:rsidP="0004450F">
            <w:pPr>
              <w:spacing w:line="223" w:lineRule="auto"/>
              <w:rPr>
                <w:b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920" w:type="dxa"/>
          </w:tcPr>
          <w:p w14:paraId="4A6ED360" w14:textId="77777777" w:rsidR="00C35263" w:rsidRPr="00C35263" w:rsidRDefault="00C35263" w:rsidP="0004450F">
            <w:pPr>
              <w:spacing w:line="228" w:lineRule="auto"/>
              <w:ind w:left="33" w:right="-156"/>
              <w:rPr>
                <w:rFonts w:ascii="Calibri" w:eastAsia="SimSun" w:hAnsi="Calibri" w:cs="Times New Roman"/>
                <w:b/>
                <w:color w:val="808080"/>
                <w:sz w:val="21"/>
                <w:szCs w:val="21"/>
              </w:rPr>
            </w:pPr>
            <w:r w:rsidRPr="00C35263">
              <w:rPr>
                <w:rFonts w:ascii="Calibri" w:eastAsia="SimSun" w:hAnsi="Calibri" w:cs="Times New Roman"/>
                <w:b/>
                <w:color w:val="808080"/>
                <w:sz w:val="21"/>
                <w:szCs w:val="21"/>
              </w:rPr>
              <w:t>LG1, SC2</w:t>
            </w:r>
          </w:p>
          <w:p w14:paraId="18AFD4A8" w14:textId="77777777" w:rsidR="00C35263" w:rsidRPr="00C35263" w:rsidRDefault="00C35263" w:rsidP="0004450F">
            <w:pPr>
              <w:rPr>
                <w:rFonts w:ascii="Calibri" w:eastAsia="SimSun" w:hAnsi="Calibri" w:cs="Times New Roman"/>
                <w:sz w:val="21"/>
                <w:szCs w:val="21"/>
              </w:rPr>
            </w:pPr>
            <w:r w:rsidRPr="00C35263">
              <w:rPr>
                <w:rFonts w:ascii="Calibri" w:eastAsia="SimSun" w:hAnsi="Calibri" w:cs="Times New Roman"/>
                <w:sz w:val="21"/>
                <w:szCs w:val="21"/>
              </w:rPr>
              <w:t>Convert between units of distance, time and speed</w:t>
            </w:r>
          </w:p>
          <w:p w14:paraId="2C7DEF26" w14:textId="77777777" w:rsidR="00C35263" w:rsidRPr="00C35263" w:rsidRDefault="00C35263" w:rsidP="0004450F">
            <w:pPr>
              <w:spacing w:line="223" w:lineRule="auto"/>
              <w:rPr>
                <w:b/>
                <w:color w:val="A6A6A6" w:themeColor="background1" w:themeShade="A6"/>
                <w:sz w:val="21"/>
                <w:szCs w:val="21"/>
              </w:rPr>
            </w:pPr>
          </w:p>
        </w:tc>
      </w:tr>
    </w:tbl>
    <w:p w14:paraId="74FA1BE2" w14:textId="25DB2518" w:rsidR="00695345" w:rsidRDefault="00695345" w:rsidP="00EC7EE6">
      <w:pPr>
        <w:spacing w:after="0" w:line="240" w:lineRule="auto"/>
      </w:pPr>
    </w:p>
    <w:sectPr w:rsidR="00695345" w:rsidSect="00C35263">
      <w:footerReference w:type="default" r:id="rId9"/>
      <w:headerReference w:type="first" r:id="rId10"/>
      <w:pgSz w:w="11906" w:h="16838" w:code="9"/>
      <w:pgMar w:top="426" w:right="510" w:bottom="680" w:left="340" w:header="142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F0C8" w14:textId="77777777" w:rsidR="00E432A8" w:rsidRDefault="00E432A8" w:rsidP="00524418">
      <w:pPr>
        <w:spacing w:after="0" w:line="240" w:lineRule="auto"/>
      </w:pPr>
      <w:r>
        <w:separator/>
      </w:r>
    </w:p>
  </w:endnote>
  <w:endnote w:type="continuationSeparator" w:id="0">
    <w:p w14:paraId="05F38692" w14:textId="77777777" w:rsidR="00E432A8" w:rsidRDefault="00E432A8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6FD5359C" w:rsidR="000E4BFC" w:rsidRPr="008A799B" w:rsidRDefault="000E4BFC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C35263">
      <w:rPr>
        <w:noProof/>
        <w:sz w:val="16"/>
      </w:rPr>
      <w:t>B:\Curriculum\Science\SCIENCE - JUNIOR\ACARA Based Units (2012 +)\Year 10\Semester 1\_Planning Documents\2024\2024 Term 1 Planner.docx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2405" w14:textId="77777777" w:rsidR="00E432A8" w:rsidRDefault="00E432A8" w:rsidP="00524418">
      <w:pPr>
        <w:spacing w:after="0" w:line="240" w:lineRule="auto"/>
      </w:pPr>
      <w:r>
        <w:separator/>
      </w:r>
    </w:p>
  </w:footnote>
  <w:footnote w:type="continuationSeparator" w:id="0">
    <w:p w14:paraId="0FE6B45C" w14:textId="77777777" w:rsidR="00E432A8" w:rsidRDefault="00E432A8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D6D" w14:textId="77777777" w:rsidR="000E4BFC" w:rsidRDefault="000E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030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195"/>
    <w:multiLevelType w:val="hybridMultilevel"/>
    <w:tmpl w:val="22D23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E4"/>
    <w:multiLevelType w:val="hybridMultilevel"/>
    <w:tmpl w:val="A1049842"/>
    <w:lvl w:ilvl="0" w:tplc="B66AB51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C04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4082"/>
    <w:multiLevelType w:val="hybridMultilevel"/>
    <w:tmpl w:val="E7F6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60BFD"/>
    <w:multiLevelType w:val="hybridMultilevel"/>
    <w:tmpl w:val="1C10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AF7519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582C"/>
    <w:multiLevelType w:val="hybridMultilevel"/>
    <w:tmpl w:val="9658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52B76B07"/>
    <w:multiLevelType w:val="hybridMultilevel"/>
    <w:tmpl w:val="6FAEEED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6220"/>
    <w:multiLevelType w:val="hybridMultilevel"/>
    <w:tmpl w:val="A2D08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1008"/>
    <w:multiLevelType w:val="hybridMultilevel"/>
    <w:tmpl w:val="39C0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9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3"/>
  </w:num>
  <w:num w:numId="6">
    <w:abstractNumId w:val="38"/>
  </w:num>
  <w:num w:numId="7">
    <w:abstractNumId w:val="38"/>
  </w:num>
  <w:num w:numId="8">
    <w:abstractNumId w:val="18"/>
  </w:num>
  <w:num w:numId="9">
    <w:abstractNumId w:val="32"/>
  </w:num>
  <w:num w:numId="10">
    <w:abstractNumId w:val="12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5"/>
  </w:num>
  <w:num w:numId="16">
    <w:abstractNumId w:val="23"/>
  </w:num>
  <w:num w:numId="17">
    <w:abstractNumId w:val="36"/>
  </w:num>
  <w:num w:numId="18">
    <w:abstractNumId w:val="35"/>
  </w:num>
  <w:num w:numId="19">
    <w:abstractNumId w:val="31"/>
  </w:num>
  <w:num w:numId="20">
    <w:abstractNumId w:val="26"/>
  </w:num>
  <w:num w:numId="21">
    <w:abstractNumId w:val="7"/>
  </w:num>
  <w:num w:numId="22">
    <w:abstractNumId w:val="13"/>
  </w:num>
  <w:num w:numId="23">
    <w:abstractNumId w:val="29"/>
  </w:num>
  <w:num w:numId="24">
    <w:abstractNumId w:val="22"/>
  </w:num>
  <w:num w:numId="25">
    <w:abstractNumId w:val="6"/>
  </w:num>
  <w:num w:numId="26">
    <w:abstractNumId w:val="39"/>
  </w:num>
  <w:num w:numId="27">
    <w:abstractNumId w:val="28"/>
  </w:num>
  <w:num w:numId="28">
    <w:abstractNumId w:val="37"/>
  </w:num>
  <w:num w:numId="29">
    <w:abstractNumId w:val="34"/>
  </w:num>
  <w:num w:numId="30">
    <w:abstractNumId w:val="14"/>
  </w:num>
  <w:num w:numId="31">
    <w:abstractNumId w:val="0"/>
  </w:num>
  <w:num w:numId="32">
    <w:abstractNumId w:val="19"/>
  </w:num>
  <w:num w:numId="33">
    <w:abstractNumId w:val="9"/>
  </w:num>
  <w:num w:numId="34">
    <w:abstractNumId w:val="20"/>
  </w:num>
  <w:num w:numId="35">
    <w:abstractNumId w:val="4"/>
  </w:num>
  <w:num w:numId="36">
    <w:abstractNumId w:val="16"/>
  </w:num>
  <w:num w:numId="37">
    <w:abstractNumId w:val="1"/>
  </w:num>
  <w:num w:numId="38">
    <w:abstractNumId w:val="1"/>
  </w:num>
  <w:num w:numId="39">
    <w:abstractNumId w:val="27"/>
  </w:num>
  <w:num w:numId="40">
    <w:abstractNumId w:val="24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07E39"/>
    <w:rsid w:val="0001272C"/>
    <w:rsid w:val="0001377E"/>
    <w:rsid w:val="000170C2"/>
    <w:rsid w:val="00020222"/>
    <w:rsid w:val="00032D9A"/>
    <w:rsid w:val="000453BF"/>
    <w:rsid w:val="00046BDB"/>
    <w:rsid w:val="00060041"/>
    <w:rsid w:val="00067B1E"/>
    <w:rsid w:val="00070EA0"/>
    <w:rsid w:val="000737C0"/>
    <w:rsid w:val="00075DEF"/>
    <w:rsid w:val="00083C72"/>
    <w:rsid w:val="00090FB9"/>
    <w:rsid w:val="000917C8"/>
    <w:rsid w:val="00093261"/>
    <w:rsid w:val="000A0952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4BFC"/>
    <w:rsid w:val="000E7E96"/>
    <w:rsid w:val="000F430E"/>
    <w:rsid w:val="000F725E"/>
    <w:rsid w:val="00102A2C"/>
    <w:rsid w:val="00107DFE"/>
    <w:rsid w:val="00111C5F"/>
    <w:rsid w:val="00115538"/>
    <w:rsid w:val="00116AA9"/>
    <w:rsid w:val="0012052B"/>
    <w:rsid w:val="001258CA"/>
    <w:rsid w:val="00126B68"/>
    <w:rsid w:val="00127C16"/>
    <w:rsid w:val="001344A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AB5"/>
    <w:rsid w:val="00177E94"/>
    <w:rsid w:val="001824D0"/>
    <w:rsid w:val="00192BE0"/>
    <w:rsid w:val="00192FD6"/>
    <w:rsid w:val="00196A19"/>
    <w:rsid w:val="0019763D"/>
    <w:rsid w:val="00197FFE"/>
    <w:rsid w:val="001A0C88"/>
    <w:rsid w:val="001A701E"/>
    <w:rsid w:val="001C19D4"/>
    <w:rsid w:val="001D003C"/>
    <w:rsid w:val="001D3F2E"/>
    <w:rsid w:val="001D5CBC"/>
    <w:rsid w:val="001D6D7E"/>
    <w:rsid w:val="001E06C3"/>
    <w:rsid w:val="001E0BEF"/>
    <w:rsid w:val="001E1AD4"/>
    <w:rsid w:val="001E268F"/>
    <w:rsid w:val="001E5B3A"/>
    <w:rsid w:val="001F4036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40FC"/>
    <w:rsid w:val="002260F0"/>
    <w:rsid w:val="00226C65"/>
    <w:rsid w:val="00230090"/>
    <w:rsid w:val="00230B51"/>
    <w:rsid w:val="0023152B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900"/>
    <w:rsid w:val="002B165C"/>
    <w:rsid w:val="002B21AE"/>
    <w:rsid w:val="002B4642"/>
    <w:rsid w:val="002B56DF"/>
    <w:rsid w:val="002B5CD6"/>
    <w:rsid w:val="002C0FEC"/>
    <w:rsid w:val="002C1E53"/>
    <w:rsid w:val="002C234E"/>
    <w:rsid w:val="002C24D5"/>
    <w:rsid w:val="002D3745"/>
    <w:rsid w:val="002E6A3F"/>
    <w:rsid w:val="002F7BF2"/>
    <w:rsid w:val="003004FF"/>
    <w:rsid w:val="00300FDE"/>
    <w:rsid w:val="00301B8F"/>
    <w:rsid w:val="00304C84"/>
    <w:rsid w:val="003059FF"/>
    <w:rsid w:val="0031054F"/>
    <w:rsid w:val="0031236B"/>
    <w:rsid w:val="00317363"/>
    <w:rsid w:val="00317A4D"/>
    <w:rsid w:val="00322BCB"/>
    <w:rsid w:val="003271FA"/>
    <w:rsid w:val="00336F15"/>
    <w:rsid w:val="00337B0C"/>
    <w:rsid w:val="00341565"/>
    <w:rsid w:val="00351334"/>
    <w:rsid w:val="00351B0C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E6024"/>
    <w:rsid w:val="003E798D"/>
    <w:rsid w:val="003F1B43"/>
    <w:rsid w:val="003F3B24"/>
    <w:rsid w:val="003F7727"/>
    <w:rsid w:val="004010FA"/>
    <w:rsid w:val="00405E1A"/>
    <w:rsid w:val="0040795F"/>
    <w:rsid w:val="004104C4"/>
    <w:rsid w:val="00420C3B"/>
    <w:rsid w:val="0042189B"/>
    <w:rsid w:val="0042251F"/>
    <w:rsid w:val="004231CA"/>
    <w:rsid w:val="00424C24"/>
    <w:rsid w:val="00424C70"/>
    <w:rsid w:val="00425357"/>
    <w:rsid w:val="00427947"/>
    <w:rsid w:val="004359E4"/>
    <w:rsid w:val="00445313"/>
    <w:rsid w:val="0044777B"/>
    <w:rsid w:val="00461C38"/>
    <w:rsid w:val="00464C8E"/>
    <w:rsid w:val="00465A0C"/>
    <w:rsid w:val="00475900"/>
    <w:rsid w:val="00476C46"/>
    <w:rsid w:val="00480160"/>
    <w:rsid w:val="004818F4"/>
    <w:rsid w:val="00482A86"/>
    <w:rsid w:val="004832BE"/>
    <w:rsid w:val="004847F2"/>
    <w:rsid w:val="00484BE4"/>
    <w:rsid w:val="00495129"/>
    <w:rsid w:val="00495563"/>
    <w:rsid w:val="00495902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A88"/>
    <w:rsid w:val="00524418"/>
    <w:rsid w:val="00527ED4"/>
    <w:rsid w:val="00532609"/>
    <w:rsid w:val="00533B28"/>
    <w:rsid w:val="0053493A"/>
    <w:rsid w:val="00540FA7"/>
    <w:rsid w:val="005446AA"/>
    <w:rsid w:val="00544A92"/>
    <w:rsid w:val="005453E8"/>
    <w:rsid w:val="005469A3"/>
    <w:rsid w:val="00551C22"/>
    <w:rsid w:val="0055250C"/>
    <w:rsid w:val="00560FE8"/>
    <w:rsid w:val="005623DC"/>
    <w:rsid w:val="0056490D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5824"/>
    <w:rsid w:val="00606126"/>
    <w:rsid w:val="0060708E"/>
    <w:rsid w:val="00617532"/>
    <w:rsid w:val="00617981"/>
    <w:rsid w:val="00622663"/>
    <w:rsid w:val="00625836"/>
    <w:rsid w:val="00626189"/>
    <w:rsid w:val="00636299"/>
    <w:rsid w:val="0064290B"/>
    <w:rsid w:val="006449A9"/>
    <w:rsid w:val="00650CF3"/>
    <w:rsid w:val="00652110"/>
    <w:rsid w:val="00652589"/>
    <w:rsid w:val="00652BDF"/>
    <w:rsid w:val="00653E99"/>
    <w:rsid w:val="0065446F"/>
    <w:rsid w:val="00660DE2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3349"/>
    <w:rsid w:val="006F4962"/>
    <w:rsid w:val="006F6005"/>
    <w:rsid w:val="00706BE0"/>
    <w:rsid w:val="00710554"/>
    <w:rsid w:val="007113DC"/>
    <w:rsid w:val="00711BB3"/>
    <w:rsid w:val="00716F85"/>
    <w:rsid w:val="007176F7"/>
    <w:rsid w:val="00721D40"/>
    <w:rsid w:val="007236D2"/>
    <w:rsid w:val="00726776"/>
    <w:rsid w:val="007270EC"/>
    <w:rsid w:val="00727601"/>
    <w:rsid w:val="00736ACF"/>
    <w:rsid w:val="0074063F"/>
    <w:rsid w:val="00742DF8"/>
    <w:rsid w:val="007441E4"/>
    <w:rsid w:val="00746167"/>
    <w:rsid w:val="00784548"/>
    <w:rsid w:val="0079547F"/>
    <w:rsid w:val="007C01DD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46D9"/>
    <w:rsid w:val="00815A46"/>
    <w:rsid w:val="008173F7"/>
    <w:rsid w:val="008208C4"/>
    <w:rsid w:val="00821510"/>
    <w:rsid w:val="00821E27"/>
    <w:rsid w:val="008274CA"/>
    <w:rsid w:val="00827C04"/>
    <w:rsid w:val="00865940"/>
    <w:rsid w:val="0087096E"/>
    <w:rsid w:val="00870E83"/>
    <w:rsid w:val="0087256F"/>
    <w:rsid w:val="00876BA7"/>
    <w:rsid w:val="00876DC0"/>
    <w:rsid w:val="008818EF"/>
    <w:rsid w:val="00884EA4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659F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19CC"/>
    <w:rsid w:val="00972DD8"/>
    <w:rsid w:val="00983FE3"/>
    <w:rsid w:val="00985C28"/>
    <w:rsid w:val="0099085D"/>
    <w:rsid w:val="00990EB5"/>
    <w:rsid w:val="0099739D"/>
    <w:rsid w:val="00997D77"/>
    <w:rsid w:val="009A223C"/>
    <w:rsid w:val="009A35C7"/>
    <w:rsid w:val="009B61FB"/>
    <w:rsid w:val="009C378E"/>
    <w:rsid w:val="009D5E90"/>
    <w:rsid w:val="009E6AAB"/>
    <w:rsid w:val="009F2931"/>
    <w:rsid w:val="009F3F6B"/>
    <w:rsid w:val="009F54E4"/>
    <w:rsid w:val="00A0737D"/>
    <w:rsid w:val="00A101BD"/>
    <w:rsid w:val="00A13A33"/>
    <w:rsid w:val="00A13AC6"/>
    <w:rsid w:val="00A2642C"/>
    <w:rsid w:val="00A42B0E"/>
    <w:rsid w:val="00A52333"/>
    <w:rsid w:val="00A55737"/>
    <w:rsid w:val="00A565C1"/>
    <w:rsid w:val="00A6348F"/>
    <w:rsid w:val="00A67632"/>
    <w:rsid w:val="00A96151"/>
    <w:rsid w:val="00AA2F9D"/>
    <w:rsid w:val="00AA3AEE"/>
    <w:rsid w:val="00AB504D"/>
    <w:rsid w:val="00AC340A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32922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74D72"/>
    <w:rsid w:val="00B76395"/>
    <w:rsid w:val="00B804F6"/>
    <w:rsid w:val="00B910CD"/>
    <w:rsid w:val="00B94B52"/>
    <w:rsid w:val="00BA1B61"/>
    <w:rsid w:val="00BE10E6"/>
    <w:rsid w:val="00BE3E24"/>
    <w:rsid w:val="00BE42AE"/>
    <w:rsid w:val="00BE5760"/>
    <w:rsid w:val="00BF1DF7"/>
    <w:rsid w:val="00BF7308"/>
    <w:rsid w:val="00C00F73"/>
    <w:rsid w:val="00C04B38"/>
    <w:rsid w:val="00C06200"/>
    <w:rsid w:val="00C13C55"/>
    <w:rsid w:val="00C143ED"/>
    <w:rsid w:val="00C31564"/>
    <w:rsid w:val="00C32666"/>
    <w:rsid w:val="00C35263"/>
    <w:rsid w:val="00C40039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A1A78"/>
    <w:rsid w:val="00CB006A"/>
    <w:rsid w:val="00CB2DF7"/>
    <w:rsid w:val="00CB304A"/>
    <w:rsid w:val="00CC3E5F"/>
    <w:rsid w:val="00CD3400"/>
    <w:rsid w:val="00CD6748"/>
    <w:rsid w:val="00CE1C61"/>
    <w:rsid w:val="00CE5572"/>
    <w:rsid w:val="00CE7A46"/>
    <w:rsid w:val="00CF128D"/>
    <w:rsid w:val="00CF6E91"/>
    <w:rsid w:val="00D0043A"/>
    <w:rsid w:val="00D06FDB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C285B"/>
    <w:rsid w:val="00DD0991"/>
    <w:rsid w:val="00DD26A7"/>
    <w:rsid w:val="00DD4E83"/>
    <w:rsid w:val="00DD5053"/>
    <w:rsid w:val="00DD5910"/>
    <w:rsid w:val="00DD5F31"/>
    <w:rsid w:val="00DD739D"/>
    <w:rsid w:val="00DD7FC7"/>
    <w:rsid w:val="00DE0472"/>
    <w:rsid w:val="00DE178A"/>
    <w:rsid w:val="00DF2A2C"/>
    <w:rsid w:val="00E013A4"/>
    <w:rsid w:val="00E055F9"/>
    <w:rsid w:val="00E06977"/>
    <w:rsid w:val="00E10E1C"/>
    <w:rsid w:val="00E1408B"/>
    <w:rsid w:val="00E15526"/>
    <w:rsid w:val="00E16B6A"/>
    <w:rsid w:val="00E17CCF"/>
    <w:rsid w:val="00E22020"/>
    <w:rsid w:val="00E266A0"/>
    <w:rsid w:val="00E31A82"/>
    <w:rsid w:val="00E37513"/>
    <w:rsid w:val="00E401B1"/>
    <w:rsid w:val="00E42EBD"/>
    <w:rsid w:val="00E432A8"/>
    <w:rsid w:val="00E5462C"/>
    <w:rsid w:val="00E55176"/>
    <w:rsid w:val="00E57F25"/>
    <w:rsid w:val="00E62627"/>
    <w:rsid w:val="00E64008"/>
    <w:rsid w:val="00E65BFD"/>
    <w:rsid w:val="00E66BC2"/>
    <w:rsid w:val="00E705C1"/>
    <w:rsid w:val="00E70A9D"/>
    <w:rsid w:val="00E72073"/>
    <w:rsid w:val="00E722AD"/>
    <w:rsid w:val="00E76ECA"/>
    <w:rsid w:val="00E90626"/>
    <w:rsid w:val="00E91E43"/>
    <w:rsid w:val="00E9271A"/>
    <w:rsid w:val="00EA2A98"/>
    <w:rsid w:val="00EA3460"/>
    <w:rsid w:val="00EB54C1"/>
    <w:rsid w:val="00EC133D"/>
    <w:rsid w:val="00EC639F"/>
    <w:rsid w:val="00EC64F3"/>
    <w:rsid w:val="00EC7C6B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0627"/>
    <w:rsid w:val="00F20639"/>
    <w:rsid w:val="00F24478"/>
    <w:rsid w:val="00F26EBC"/>
    <w:rsid w:val="00F27B33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82F5A"/>
    <w:rsid w:val="00F914CC"/>
    <w:rsid w:val="00F947FB"/>
    <w:rsid w:val="00F97DE2"/>
    <w:rsid w:val="00FA0390"/>
    <w:rsid w:val="00FA0C77"/>
    <w:rsid w:val="00FA529A"/>
    <w:rsid w:val="00FB1683"/>
    <w:rsid w:val="00FB2723"/>
    <w:rsid w:val="00FB3EC5"/>
    <w:rsid w:val="00FC2B3D"/>
    <w:rsid w:val="00FC3964"/>
    <w:rsid w:val="00FC61CC"/>
    <w:rsid w:val="00FD4E8B"/>
    <w:rsid w:val="00FD57E7"/>
    <w:rsid w:val="00FE40D1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B27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7BF2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BF2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DC18C8" w:rsidP="00DC18C8">
          <w:pPr>
            <w:pStyle w:val="B106E7107DD44D2C87FAF47E506A66E911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23F1D251D5FF4251AB504DFB6748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021-0A27-49BA-9FBD-57D56ACB885F}"/>
      </w:docPartPr>
      <w:docPartBody>
        <w:p w:rsidR="0036332E" w:rsidRDefault="00DC18C8" w:rsidP="00DC18C8">
          <w:pPr>
            <w:pStyle w:val="23F1D251D5FF4251AB504DFB674842CB8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F449C27823F4A3BB8CA1957548E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E51B-39BC-40F7-8F0C-E8BFA797FC6B}"/>
      </w:docPartPr>
      <w:docPartBody>
        <w:p w:rsidR="0036332E" w:rsidRDefault="00DC18C8" w:rsidP="00DC18C8">
          <w:pPr>
            <w:pStyle w:val="CF449C27823F4A3BB8CA1957548E6BC810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86873923817C4B368140F1DB6E8B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E2BE-DA4E-4E3F-A1FB-8573DD6C4D0F}"/>
      </w:docPartPr>
      <w:docPartBody>
        <w:p w:rsidR="0036332E" w:rsidRDefault="00DC18C8" w:rsidP="00DC18C8">
          <w:pPr>
            <w:pStyle w:val="86873923817C4B368140F1DB6E8B614111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502B5625C824E908B269397CF3D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2DC6-B25A-4352-BCC9-298221722587}"/>
      </w:docPartPr>
      <w:docPartBody>
        <w:p w:rsidR="0036332E" w:rsidRDefault="00DC18C8" w:rsidP="00DC18C8">
          <w:pPr>
            <w:pStyle w:val="C502B5625C824E908B269397CF3DD13711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F2E671992A0F41E5BE93E2F72521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B695-116E-4CB1-8FF3-FE1207A09BBD}"/>
      </w:docPartPr>
      <w:docPartBody>
        <w:p w:rsidR="00BB0324" w:rsidRDefault="00CD7427" w:rsidP="00CD7427">
          <w:pPr>
            <w:pStyle w:val="F2E671992A0F41E5BE93E2F7252131C6"/>
          </w:pPr>
          <w:r w:rsidRPr="00BD10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4933"/>
    <w:multiLevelType w:val="multilevel"/>
    <w:tmpl w:val="DA3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23133"/>
    <w:rsid w:val="0015388A"/>
    <w:rsid w:val="001869BB"/>
    <w:rsid w:val="001C304B"/>
    <w:rsid w:val="001D68D3"/>
    <w:rsid w:val="00220F60"/>
    <w:rsid w:val="00270058"/>
    <w:rsid w:val="00294CAD"/>
    <w:rsid w:val="002C6F66"/>
    <w:rsid w:val="003448BF"/>
    <w:rsid w:val="0036332E"/>
    <w:rsid w:val="003742F3"/>
    <w:rsid w:val="00377374"/>
    <w:rsid w:val="00393323"/>
    <w:rsid w:val="003C3665"/>
    <w:rsid w:val="004004FB"/>
    <w:rsid w:val="004512B2"/>
    <w:rsid w:val="004B5DA8"/>
    <w:rsid w:val="0050799F"/>
    <w:rsid w:val="00586A17"/>
    <w:rsid w:val="005877B6"/>
    <w:rsid w:val="005C32F7"/>
    <w:rsid w:val="005E4916"/>
    <w:rsid w:val="006267C8"/>
    <w:rsid w:val="006424D0"/>
    <w:rsid w:val="00681464"/>
    <w:rsid w:val="006A2672"/>
    <w:rsid w:val="006A6F3E"/>
    <w:rsid w:val="006B4E1F"/>
    <w:rsid w:val="007239AF"/>
    <w:rsid w:val="00746C26"/>
    <w:rsid w:val="007B45CA"/>
    <w:rsid w:val="007D06C2"/>
    <w:rsid w:val="007E3ECD"/>
    <w:rsid w:val="00896C62"/>
    <w:rsid w:val="008C6F08"/>
    <w:rsid w:val="00936708"/>
    <w:rsid w:val="00A33F03"/>
    <w:rsid w:val="00AB6AA1"/>
    <w:rsid w:val="00B02967"/>
    <w:rsid w:val="00B770E0"/>
    <w:rsid w:val="00BB0324"/>
    <w:rsid w:val="00BD0451"/>
    <w:rsid w:val="00BD6A6A"/>
    <w:rsid w:val="00BF5597"/>
    <w:rsid w:val="00C10AA4"/>
    <w:rsid w:val="00C62F89"/>
    <w:rsid w:val="00CA39D8"/>
    <w:rsid w:val="00CD2423"/>
    <w:rsid w:val="00CD7427"/>
    <w:rsid w:val="00D200BA"/>
    <w:rsid w:val="00D9490E"/>
    <w:rsid w:val="00DC18C8"/>
    <w:rsid w:val="00DD7EF8"/>
    <w:rsid w:val="00DE3819"/>
    <w:rsid w:val="00DF1B77"/>
    <w:rsid w:val="00E06D30"/>
    <w:rsid w:val="00E94AE7"/>
    <w:rsid w:val="00EC201C"/>
    <w:rsid w:val="00ED3750"/>
    <w:rsid w:val="00F02C27"/>
    <w:rsid w:val="00F13BB7"/>
    <w:rsid w:val="00F15062"/>
    <w:rsid w:val="00F25DAD"/>
    <w:rsid w:val="00F87271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F2E671992A0F41E5BE93E2F7252131C6">
    <w:name w:val="F2E671992A0F41E5BE93E2F7252131C6"/>
    <w:rsid w:val="00CD7427"/>
    <w:pPr>
      <w:spacing w:after="160" w:line="259" w:lineRule="auto"/>
    </w:pPr>
  </w:style>
  <w:style w:type="paragraph" w:customStyle="1" w:styleId="B106E7107DD44D2C87FAF47E506A66E911">
    <w:name w:val="B106E7107DD44D2C87FAF47E506A66E911"/>
    <w:rsid w:val="00DC18C8"/>
  </w:style>
  <w:style w:type="paragraph" w:customStyle="1" w:styleId="23F1D251D5FF4251AB504DFB674842CB8">
    <w:name w:val="23F1D251D5FF4251AB504DFB674842CB8"/>
    <w:rsid w:val="00DC18C8"/>
  </w:style>
  <w:style w:type="paragraph" w:customStyle="1" w:styleId="CF449C27823F4A3BB8CA1957548E6BC810">
    <w:name w:val="CF449C27823F4A3BB8CA1957548E6BC810"/>
    <w:rsid w:val="00DC18C8"/>
  </w:style>
  <w:style w:type="paragraph" w:customStyle="1" w:styleId="86873923817C4B368140F1DB6E8B614111">
    <w:name w:val="86873923817C4B368140F1DB6E8B614111"/>
    <w:rsid w:val="00DC18C8"/>
  </w:style>
  <w:style w:type="paragraph" w:customStyle="1" w:styleId="C502B5625C824E908B269397CF3DD13711">
    <w:name w:val="C502B5625C824E908B269397CF3DD13711"/>
    <w:rsid w:val="00DC18C8"/>
  </w:style>
  <w:style w:type="paragraph" w:customStyle="1" w:styleId="DBA393F8108143BCADE9E0F76A3C0A33">
    <w:name w:val="DBA393F8108143BCADE9E0F76A3C0A33"/>
    <w:rsid w:val="00586A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4AAA-AE56-4E3B-9A77-4CBB7D6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2</cp:revision>
  <cp:lastPrinted>2023-12-06T03:18:00Z</cp:lastPrinted>
  <dcterms:created xsi:type="dcterms:W3CDTF">2024-03-05T02:15:00Z</dcterms:created>
  <dcterms:modified xsi:type="dcterms:W3CDTF">2024-03-05T02:15:00Z</dcterms:modified>
</cp:coreProperties>
</file>